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E0" w:rsidRPr="006D1AE0" w:rsidRDefault="006D1AE0" w:rsidP="006D1AE0">
      <w:pPr>
        <w:spacing w:after="120" w:line="330" w:lineRule="atLeast"/>
        <w:outlineLvl w:val="0"/>
        <w:rPr>
          <w:rFonts w:ascii="Tahoma" w:eastAsia="Times New Roman" w:hAnsi="Tahoma" w:cs="Tahoma"/>
          <w:color w:val="3C6DA1"/>
          <w:kern w:val="36"/>
          <w:sz w:val="30"/>
          <w:szCs w:val="30"/>
          <w:lang w:eastAsia="ru-RU"/>
        </w:rPr>
      </w:pPr>
      <w:r w:rsidRPr="006D1AE0">
        <w:rPr>
          <w:rFonts w:ascii="Tahoma" w:eastAsia="Times New Roman" w:hAnsi="Tahoma" w:cs="Tahoma"/>
          <w:color w:val="3C6DA1"/>
          <w:kern w:val="36"/>
          <w:sz w:val="30"/>
          <w:szCs w:val="30"/>
          <w:lang w:eastAsia="ru-RU"/>
        </w:rPr>
        <w:t>ПРАВИЛА БЕЗОПАСНОЙ ЕЗДЫ НА ВЕЛОСИПЕДЕ ДЛЯ ДЕТЕЙ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  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Первые детские велосипеды на трех колесах и </w:t>
      </w:r>
      <w:proofErr w:type="spellStart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беговелы</w:t>
      </w:r>
      <w:proofErr w:type="spellEnd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кроха начинает осваивать с двух лет. Лет с четырех ребенок пересаживается на двухколесный транспорт. Велопрогулки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Знания о безопасной езде на велосипеде ребенка в 2-14 лет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С самых ранних лет </w:t>
      </w:r>
      <w:proofErr w:type="gramStart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ребенок  должен</w:t>
      </w:r>
      <w:proofErr w:type="gramEnd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иметь первые познания правил дорожного движения.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Они должны состоять из нехитрых постулатов:</w:t>
      </w:r>
    </w:p>
    <w:p w:rsidR="006D1AE0" w:rsidRPr="006D1AE0" w:rsidRDefault="006D1AE0" w:rsidP="006D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noProof/>
          <w:color w:val="55555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62700" cy="4768039"/>
            <wp:effectExtent l="0" t="0" r="0" b="0"/>
            <wp:docPr id="4" name="Рисунок 4" descr="https://sdp3.ru/wp-content/uploads/velosiped-i-d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p3.ru/wp-content/uploads/velosiped-i-dv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00" cy="4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— объезжать движущиеся объекты (людей, животных, других участников движения);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избегать выезда на проезжую часть;                  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объезжать ямы, лужи, канализационные люки;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переходить дорогу только в сопровождении взрослых, обязательно спешившись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Знания о безопасной езде ребенка на велосипеде с 14 лет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велосипедист должен соблюдать установленные правила и следовать указаниям дорожных знаков;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помнить о дистанции относительно движущихся впереди объектов;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если на дороге выделена зона движения велосипедистов (велодорожка), велосипедист должен ехать по ней;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групповая езда осуществляется цепочкой, друг за другом;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ребенок должен быть внимательным к стоящему транспорту (внезапное открытие дверей, резкий старт);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в зоне передвижения людей спешиваются и везут велосипед рядом.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Язык велосипедиста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вытянутая левая рука — поворот налево;</w:t>
      </w:r>
      <w:r w:rsidRPr="006D1AE0">
        <w:rPr>
          <w:rFonts w:ascii="Tahoma" w:eastAsia="Times New Roman" w:hAnsi="Tahoma" w:cs="Tahom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6324471" cy="3019425"/>
            <wp:effectExtent l="0" t="0" r="635" b="0"/>
            <wp:docPr id="3" name="Рисунок 3" descr="https://sdp3.ru/wp-content/uploads/velosiped-po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p3.ru/wp-content/uploads/velosiped-povo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20" cy="30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 — левая рука, изогнутая в локтевом суставе и направленная вверх — поворот направо;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опущенная левая рука – остановка.</w:t>
      </w:r>
    </w:p>
    <w:p w:rsidR="006D1AE0" w:rsidRPr="006D1AE0" w:rsidRDefault="006D1AE0" w:rsidP="006D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Важные предосторожности для безопасного передвижения детей на велосипеде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Во время движения нельзя слушать плеер и, тем более, разговаривать по телефону; — внимательно следить за происходящим вокруг: движение транспорта, пешеходов, возможные помехи и препятствия;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всегда учитывать: скорость, опыт вождения, качество дорожного покрытия;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уметь и быть готовым резко тормозить.</w:t>
      </w:r>
    </w:p>
    <w:p w:rsidR="006D1AE0" w:rsidRPr="006D1AE0" w:rsidRDefault="006D1AE0" w:rsidP="006D1A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Особенно это актуально, когда ребенок или подросток не обладает достаточным мастерством езды на детском велосипеде.</w:t>
      </w:r>
      <w:r w:rsidRPr="006D1AE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Езда в дождь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Влага ухудшает техническое состояние </w:t>
      </w:r>
      <w:proofErr w:type="spellStart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велотранспорта</w:t>
      </w:r>
      <w:proofErr w:type="spellEnd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снижает срок службы деталей, потому поездок в дождь лучше избегать. Нюансы движения: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плохое сцепление с дорогой;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тормоза работают значительно хуже, что делает тормозной путь длиннее;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ухудшается видимость;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поворот осуществляется только на минимальной скорости.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Движение на велосипеде в темное время суток и при пониженной видимости</w:t>
      </w: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Обязательно зажженная фара спереди, фонарь сзади;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— </w:t>
      </w:r>
      <w:proofErr w:type="spellStart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световозвращатели</w:t>
      </w:r>
      <w:proofErr w:type="spellEnd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— чистые и правильно закрепленные;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светлая одежда, оснащенная светоотражателями – жизненно важно быть ребенку видимым для других участников движения.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Нюансы экипировки юного велосипедиста</w:t>
      </w:r>
    </w:p>
    <w:p w:rsidR="006D1AE0" w:rsidRDefault="006D1AE0" w:rsidP="006D1AE0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Выбор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bookmarkStart w:id="0" w:name="_GoBack"/>
      <w:r w:rsidRPr="006D1AE0">
        <w:rPr>
          <w:rFonts w:ascii="Tahoma" w:eastAsia="Times New Roman" w:hAnsi="Tahoma" w:cs="Tahoma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5091694" cy="5991225"/>
            <wp:effectExtent l="0" t="0" r="0" b="0"/>
            <wp:docPr id="1" name="Рисунок 1" descr="https://sdp3.ru/wp-content/uploads/velosipednyj-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dp3.ru/wp-content/uploads/velosipednyj-sh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77" cy="60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обязательны светоотражающие полоски;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защитные очки.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Перед выездом на велосипеде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трещин;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деформаций;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вмятин; — потертостей;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отслоений краски.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Стоит обязательно проверить: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исправность руля и фары;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работу звукового сигнала и тормоза;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— наличие и чистоту </w:t>
      </w:r>
      <w:proofErr w:type="spellStart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световозвращателей</w:t>
      </w:r>
      <w:proofErr w:type="spellEnd"/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давление в шинах;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центровку колес;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натяжение спиц и цепи;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наличие и регулировку зеркала заднего вида;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— соответствие высоты сидения росту велосипедиста – при нижнем положении педалей нога должна быть слегка согнута.</w:t>
      </w:r>
    </w:p>
    <w:p w:rsidR="006D1AE0" w:rsidRPr="006D1AE0" w:rsidRDefault="006D1AE0" w:rsidP="006D1AE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6D1AE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FB261A" w:rsidRDefault="00FB261A"/>
    <w:sectPr w:rsidR="00FB261A" w:rsidSect="006D1AE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2A"/>
    <w:rsid w:val="00590D2A"/>
    <w:rsid w:val="006D1AE0"/>
    <w:rsid w:val="009238EE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BA9F-A7F5-4D32-B746-CD0F114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2023-09-21T03:34:00Z</cp:lastPrinted>
  <dcterms:created xsi:type="dcterms:W3CDTF">2023-09-21T03:21:00Z</dcterms:created>
  <dcterms:modified xsi:type="dcterms:W3CDTF">2023-09-21T03:37:00Z</dcterms:modified>
</cp:coreProperties>
</file>